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4D178FE" w:rsidR="00152A13" w:rsidRPr="00856508" w:rsidRDefault="00CA641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Administrativo del </w:t>
      </w:r>
      <w:r w:rsidRPr="00CA641D">
        <w:rPr>
          <w:rFonts w:ascii="Tahoma" w:hAnsi="Tahoma" w:cs="Tahoma"/>
          <w:i w:val="0"/>
          <w:color w:val="805085"/>
          <w:sz w:val="36"/>
          <w:szCs w:val="40"/>
        </w:rPr>
        <w:t>Comité Distrital Electoral No. 09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355A9B3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7A08E0">
              <w:rPr>
                <w:rFonts w:ascii="Tahoma" w:hAnsi="Tahoma" w:cs="Tahoma"/>
              </w:rPr>
              <w:t>Luis Erik Dominguez Becerra</w:t>
            </w:r>
          </w:p>
          <w:p w14:paraId="353A71F4" w14:textId="77777777" w:rsidR="00CA641D" w:rsidRDefault="00CA641D" w:rsidP="00CA641D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 en Saltillo, Coahuila de Zaragoza.</w:t>
            </w:r>
          </w:p>
          <w:p w14:paraId="1E326CB1" w14:textId="77777777" w:rsidR="00CA641D" w:rsidRDefault="00CA641D" w:rsidP="00CA641D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>
              <w:rPr>
                <w:rFonts w:ascii="Tahoma" w:hAnsi="Tahoma" w:cs="Tahoma"/>
                <w:szCs w:val="24"/>
                <w:u w:val="single"/>
              </w:rPr>
              <w:t>Teléfono oficial</w:t>
            </w:r>
            <w:r>
              <w:rPr>
                <w:rFonts w:ascii="Tahoma" w:hAnsi="Tahoma" w:cs="Tahoma"/>
                <w:szCs w:val="24"/>
              </w:rPr>
              <w:t>: 844 4386260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43675B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7A08E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Licenciado en Mercadotecnia</w:t>
            </w:r>
          </w:p>
          <w:p w14:paraId="240E6F4E" w14:textId="02476571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CA641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</w:t>
            </w:r>
            <w:r w:rsidR="007A08E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2001- </w:t>
            </w:r>
            <w:r w:rsidR="00CA641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diciembre</w:t>
            </w:r>
            <w:r w:rsidR="007A08E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2006</w:t>
            </w:r>
          </w:p>
          <w:p w14:paraId="4DA240C2" w14:textId="5443180F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A08E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ITESM-Campus Laguna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028B69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A08E0" w:rsidRPr="007A08E0">
              <w:rPr>
                <w:rFonts w:ascii="Tahoma" w:hAnsi="Tahoma" w:cs="Tahoma"/>
                <w:szCs w:val="24"/>
              </w:rPr>
              <w:t>Gordita Express</w:t>
            </w:r>
          </w:p>
          <w:p w14:paraId="21A63A20" w14:textId="016819A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A08E0" w:rsidRPr="007A08E0">
              <w:rPr>
                <w:rFonts w:ascii="Tahoma" w:hAnsi="Tahoma" w:cs="Tahoma"/>
                <w:szCs w:val="24"/>
              </w:rPr>
              <w:t>03/2023 – 12/2024</w:t>
            </w:r>
          </w:p>
          <w:p w14:paraId="011099F2" w14:textId="3903FEAF" w:rsidR="00A06D17" w:rsidRDefault="00A06D17" w:rsidP="00A06D17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A08E0" w:rsidRPr="007A08E0">
              <w:rPr>
                <w:rFonts w:ascii="Tahoma" w:hAnsi="Tahoma" w:cs="Tahoma"/>
                <w:szCs w:val="24"/>
              </w:rPr>
              <w:t>Administrador y Propietario</w:t>
            </w:r>
          </w:p>
          <w:p w14:paraId="694E4D93" w14:textId="7C02DD9C" w:rsidR="00CA641D" w:rsidRDefault="00CA641D" w:rsidP="00A06D1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3BD44AB5" w14:textId="77777777" w:rsidR="00CA641D" w:rsidRPr="00CA0767" w:rsidRDefault="00CA641D" w:rsidP="00CA641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>Rancho La Promesa</w:t>
            </w:r>
          </w:p>
          <w:p w14:paraId="5A42E7CE" w14:textId="77777777" w:rsidR="00CA641D" w:rsidRPr="00CA0767" w:rsidRDefault="00CA641D" w:rsidP="00CA641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>05/2007 – 11/2023</w:t>
            </w:r>
          </w:p>
          <w:p w14:paraId="53C3B2CF" w14:textId="77777777" w:rsidR="00CA641D" w:rsidRPr="00CA0767" w:rsidRDefault="00CA641D" w:rsidP="00CA641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 xml:space="preserve">Administrador </w:t>
            </w:r>
          </w:p>
          <w:p w14:paraId="14FCA861" w14:textId="78F17A78" w:rsidR="00CA641D" w:rsidRDefault="00CA641D" w:rsidP="00A06D17">
            <w:pPr>
              <w:jc w:val="both"/>
              <w:rPr>
                <w:rFonts w:ascii="Tahoma" w:hAnsi="Tahoma" w:cs="Tahoma"/>
              </w:rPr>
            </w:pPr>
          </w:p>
          <w:p w14:paraId="522E1349" w14:textId="77777777" w:rsidR="00CA641D" w:rsidRPr="00CA0767" w:rsidRDefault="00CA641D" w:rsidP="00CA641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>INTERGAS DEL NORTE</w:t>
            </w:r>
          </w:p>
          <w:p w14:paraId="4CA6B9D3" w14:textId="77777777" w:rsidR="00CA641D" w:rsidRPr="00CA0767" w:rsidRDefault="00CA641D" w:rsidP="00CA641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>01/2007 – 05/2007</w:t>
            </w:r>
          </w:p>
          <w:p w14:paraId="3333B97B" w14:textId="77777777" w:rsidR="00CA641D" w:rsidRPr="00CA0767" w:rsidRDefault="00CA641D" w:rsidP="00CA641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>Gerente de Mercadotecnia</w:t>
            </w:r>
          </w:p>
          <w:p w14:paraId="62F45357" w14:textId="1B993F9B" w:rsidR="00CA641D" w:rsidRDefault="00CA641D" w:rsidP="00A06D17">
            <w:pPr>
              <w:jc w:val="both"/>
              <w:rPr>
                <w:rFonts w:ascii="Tahoma" w:hAnsi="Tahoma" w:cs="Tahoma"/>
              </w:rPr>
            </w:pPr>
          </w:p>
          <w:p w14:paraId="20437244" w14:textId="77777777" w:rsidR="00CA641D" w:rsidRPr="00CA0767" w:rsidRDefault="00CA641D" w:rsidP="00CA641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>DOMERK</w:t>
            </w:r>
          </w:p>
          <w:p w14:paraId="56835E70" w14:textId="77777777" w:rsidR="00CA641D" w:rsidRPr="00CA0767" w:rsidRDefault="00CA641D" w:rsidP="00CA641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>02/2006 – 01/2007</w:t>
            </w:r>
          </w:p>
          <w:p w14:paraId="08CAD053" w14:textId="77777777" w:rsidR="00CA641D" w:rsidRPr="00CA0767" w:rsidRDefault="00CA641D" w:rsidP="00CA641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>Coordinador de Mercadotecnia</w:t>
            </w:r>
          </w:p>
          <w:p w14:paraId="6129EBAF" w14:textId="1FD10346" w:rsidR="00CA641D" w:rsidRDefault="00CA641D" w:rsidP="00A06D17">
            <w:pPr>
              <w:jc w:val="both"/>
              <w:rPr>
                <w:rFonts w:ascii="Tahoma" w:hAnsi="Tahoma" w:cs="Tahoma"/>
              </w:rPr>
            </w:pPr>
          </w:p>
          <w:p w14:paraId="6D1C6949" w14:textId="77777777" w:rsidR="00CA641D" w:rsidRPr="00CA0767" w:rsidRDefault="00CA641D" w:rsidP="00CA641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>CANTARES</w:t>
            </w:r>
          </w:p>
          <w:p w14:paraId="75FFFC05" w14:textId="77777777" w:rsidR="00CA641D" w:rsidRDefault="00CA641D" w:rsidP="00CA641D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>03/2004 – 01/2006</w:t>
            </w:r>
          </w:p>
          <w:p w14:paraId="3077559E" w14:textId="4185C5DB" w:rsidR="00CA641D" w:rsidRDefault="00CA641D" w:rsidP="00A06D17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7A08E0">
              <w:rPr>
                <w:rFonts w:ascii="Tahoma" w:hAnsi="Tahoma" w:cs="Tahoma"/>
                <w:szCs w:val="24"/>
              </w:rPr>
              <w:t>Gerente de Tienda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583571" w14:textId="77777777" w:rsidR="007A08E0" w:rsidRPr="00AA1544" w:rsidRDefault="007A08E0" w:rsidP="00A601AD">
      <w:pPr>
        <w:jc w:val="both"/>
        <w:rPr>
          <w:rFonts w:ascii="Arial" w:hAnsi="Arial" w:cs="Arial"/>
        </w:rPr>
      </w:pPr>
    </w:p>
    <w:sectPr w:rsidR="007A08E0" w:rsidRPr="00AA1544" w:rsidSect="00CA641D">
      <w:headerReference w:type="default" r:id="rId7"/>
      <w:pgSz w:w="12240" w:h="15840"/>
      <w:pgMar w:top="2127" w:right="1701" w:bottom="426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2D75" w14:textId="77777777" w:rsidR="008B5C1A" w:rsidRDefault="008B5C1A" w:rsidP="00527FC7">
      <w:pPr>
        <w:spacing w:after="0" w:line="240" w:lineRule="auto"/>
      </w:pPr>
      <w:r>
        <w:separator/>
      </w:r>
    </w:p>
  </w:endnote>
  <w:endnote w:type="continuationSeparator" w:id="0">
    <w:p w14:paraId="08AD31C5" w14:textId="77777777" w:rsidR="008B5C1A" w:rsidRDefault="008B5C1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5A61" w14:textId="77777777" w:rsidR="008B5C1A" w:rsidRDefault="008B5C1A" w:rsidP="00527FC7">
      <w:pPr>
        <w:spacing w:after="0" w:line="240" w:lineRule="auto"/>
      </w:pPr>
      <w:r>
        <w:separator/>
      </w:r>
    </w:p>
  </w:footnote>
  <w:footnote w:type="continuationSeparator" w:id="0">
    <w:p w14:paraId="6914EB27" w14:textId="77777777" w:rsidR="008B5C1A" w:rsidRDefault="008B5C1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A08E0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B5C1A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A641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47B9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2026-01-19T03:51:00Z</dcterms:created>
  <dcterms:modified xsi:type="dcterms:W3CDTF">2026-02-02T18:57:00Z</dcterms:modified>
</cp:coreProperties>
</file>